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64EB" w:rsidRPr="00CC3947" w:rsidRDefault="001F64EB" w:rsidP="001F64EB">
      <w:pPr>
        <w:spacing w:after="160" w:line="259" w:lineRule="auto"/>
        <w:ind w:left="-851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bookmarkStart w:id="0" w:name="_GoBack"/>
      <w:bookmarkEnd w:id="0"/>
      <w:r w:rsidRPr="00CC3947">
        <w:rPr>
          <w:rFonts w:ascii="Times New Roman" w:eastAsia="Calibri" w:hAnsi="Times New Roman" w:cs="Times New Roman"/>
          <w:b/>
          <w:sz w:val="24"/>
          <w:szCs w:val="24"/>
        </w:rPr>
        <w:t>Образовательный минимум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025"/>
        <w:gridCol w:w="6320"/>
      </w:tblGrid>
      <w:tr w:rsidR="00CC3947" w:rsidRPr="00CC3947" w:rsidTr="00DB010B">
        <w:tc>
          <w:tcPr>
            <w:tcW w:w="3086" w:type="dxa"/>
          </w:tcPr>
          <w:p w:rsidR="001F64EB" w:rsidRPr="00CC3947" w:rsidRDefault="001F64EB" w:rsidP="00DB010B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C394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Предмет</w:t>
            </w:r>
          </w:p>
        </w:tc>
        <w:tc>
          <w:tcPr>
            <w:tcW w:w="6485" w:type="dxa"/>
          </w:tcPr>
          <w:p w:rsidR="001F64EB" w:rsidRPr="00CC3947" w:rsidRDefault="001F64EB" w:rsidP="00DB010B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C394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Биология</w:t>
            </w:r>
          </w:p>
        </w:tc>
      </w:tr>
      <w:tr w:rsidR="00CC3947" w:rsidRPr="00CC3947" w:rsidTr="00DB010B">
        <w:tc>
          <w:tcPr>
            <w:tcW w:w="3086" w:type="dxa"/>
          </w:tcPr>
          <w:p w:rsidR="001F64EB" w:rsidRPr="00CC3947" w:rsidRDefault="001F64EB" w:rsidP="00DB010B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C394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6485" w:type="dxa"/>
          </w:tcPr>
          <w:p w:rsidR="001F64EB" w:rsidRPr="00CC3947" w:rsidRDefault="001F64EB" w:rsidP="00DB010B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C394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8 класс</w:t>
            </w:r>
          </w:p>
        </w:tc>
      </w:tr>
      <w:tr w:rsidR="00CC3947" w:rsidRPr="00CC3947" w:rsidTr="00DB010B">
        <w:tc>
          <w:tcPr>
            <w:tcW w:w="3086" w:type="dxa"/>
          </w:tcPr>
          <w:p w:rsidR="001F64EB" w:rsidRPr="00CC3947" w:rsidRDefault="001F64EB" w:rsidP="00DB010B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C394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Период</w:t>
            </w:r>
          </w:p>
        </w:tc>
        <w:tc>
          <w:tcPr>
            <w:tcW w:w="6485" w:type="dxa"/>
          </w:tcPr>
          <w:p w:rsidR="001F64EB" w:rsidRPr="00CC3947" w:rsidRDefault="001F64EB" w:rsidP="00DB010B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C394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 триместр</w:t>
            </w:r>
          </w:p>
        </w:tc>
      </w:tr>
    </w:tbl>
    <w:p w:rsidR="00554891" w:rsidRPr="00CC3947" w:rsidRDefault="00554891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71"/>
        <w:gridCol w:w="2410"/>
        <w:gridCol w:w="5664"/>
      </w:tblGrid>
      <w:tr w:rsidR="00CC3947" w:rsidRPr="00CC3947" w:rsidTr="00AF3ABE">
        <w:tc>
          <w:tcPr>
            <w:tcW w:w="1271" w:type="dxa"/>
          </w:tcPr>
          <w:p w:rsidR="001F64EB" w:rsidRPr="00CC3947" w:rsidRDefault="001F64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1F64EB" w:rsidRPr="00CC3947" w:rsidRDefault="001F64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3947">
              <w:rPr>
                <w:rFonts w:ascii="Times New Roman" w:hAnsi="Times New Roman" w:cs="Times New Roman"/>
                <w:sz w:val="24"/>
                <w:szCs w:val="24"/>
              </w:rPr>
              <w:t xml:space="preserve">Понятия </w:t>
            </w:r>
          </w:p>
        </w:tc>
        <w:tc>
          <w:tcPr>
            <w:tcW w:w="5664" w:type="dxa"/>
          </w:tcPr>
          <w:p w:rsidR="001F64EB" w:rsidRPr="00CC3947" w:rsidRDefault="001F64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3947">
              <w:rPr>
                <w:rFonts w:ascii="Times New Roman" w:hAnsi="Times New Roman" w:cs="Times New Roman"/>
                <w:sz w:val="24"/>
                <w:szCs w:val="24"/>
              </w:rPr>
              <w:t>определение</w:t>
            </w:r>
          </w:p>
        </w:tc>
      </w:tr>
      <w:tr w:rsidR="00CC3947" w:rsidRPr="00CC3947" w:rsidTr="00AF3ABE">
        <w:tc>
          <w:tcPr>
            <w:tcW w:w="1271" w:type="dxa"/>
          </w:tcPr>
          <w:p w:rsidR="001F64EB" w:rsidRPr="00CC3947" w:rsidRDefault="001F64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1F64EB" w:rsidRPr="00CC3947" w:rsidRDefault="0041509B" w:rsidP="004150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394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  <w:shd w:val="clear" w:color="auto" w:fill="FFFFFF"/>
              </w:rPr>
              <w:t>Питание</w:t>
            </w:r>
            <w:r w:rsidRPr="00CC394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 – </w:t>
            </w:r>
          </w:p>
        </w:tc>
        <w:tc>
          <w:tcPr>
            <w:tcW w:w="5664" w:type="dxa"/>
          </w:tcPr>
          <w:p w:rsidR="001F64EB" w:rsidRPr="00CC3947" w:rsidRDefault="004150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394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приём, переработка и усвоение питательных веществ</w:t>
            </w:r>
          </w:p>
        </w:tc>
      </w:tr>
      <w:tr w:rsidR="00CC3947" w:rsidRPr="00CC3947" w:rsidTr="00AF3ABE">
        <w:tc>
          <w:tcPr>
            <w:tcW w:w="1271" w:type="dxa"/>
          </w:tcPr>
          <w:p w:rsidR="0041509B" w:rsidRPr="00CC3947" w:rsidRDefault="004150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41509B" w:rsidRPr="00CC3947" w:rsidRDefault="0041509B" w:rsidP="0041509B">
            <w:pP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  <w:shd w:val="clear" w:color="auto" w:fill="FFFFFF"/>
              </w:rPr>
            </w:pPr>
            <w:r w:rsidRPr="00CC394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  <w:shd w:val="clear" w:color="auto" w:fill="FFFFFF"/>
              </w:rPr>
              <w:t>Пищеварение</w:t>
            </w:r>
            <w:r w:rsidRPr="00CC394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</w:p>
        </w:tc>
        <w:tc>
          <w:tcPr>
            <w:tcW w:w="5664" w:type="dxa"/>
          </w:tcPr>
          <w:p w:rsidR="0041509B" w:rsidRPr="00CC3947" w:rsidRDefault="0041509B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CC394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– механическое измельчение пищи и химическое расщепление питательных веществ ферментами.</w:t>
            </w:r>
          </w:p>
        </w:tc>
      </w:tr>
      <w:tr w:rsidR="00CC3947" w:rsidRPr="00CC3947" w:rsidTr="00AF3ABE">
        <w:tc>
          <w:tcPr>
            <w:tcW w:w="1271" w:type="dxa"/>
          </w:tcPr>
          <w:p w:rsidR="0041509B" w:rsidRPr="00CC3947" w:rsidRDefault="004150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41509B" w:rsidRPr="00CC3947" w:rsidRDefault="0041509B" w:rsidP="0041509B">
            <w:pPr>
              <w:pStyle w:val="a4"/>
              <w:shd w:val="clear" w:color="auto" w:fill="FFFFFF"/>
              <w:spacing w:before="0" w:beforeAutospacing="0" w:after="135" w:afterAutospacing="0"/>
              <w:rPr>
                <w:b/>
                <w:bCs/>
                <w:i/>
                <w:iCs/>
                <w:u w:val="single"/>
                <w:shd w:val="clear" w:color="auto" w:fill="FFFFFF"/>
              </w:rPr>
            </w:pPr>
            <w:r w:rsidRPr="00CC3947">
              <w:t xml:space="preserve">Расщепление питательных веществ </w:t>
            </w:r>
          </w:p>
        </w:tc>
        <w:tc>
          <w:tcPr>
            <w:tcW w:w="5664" w:type="dxa"/>
          </w:tcPr>
          <w:p w:rsidR="0041509B" w:rsidRPr="00CC3947" w:rsidRDefault="0041509B" w:rsidP="0041509B">
            <w:pPr>
              <w:pStyle w:val="a4"/>
              <w:shd w:val="clear" w:color="auto" w:fill="FFFFFF"/>
              <w:spacing w:before="0" w:beforeAutospacing="0" w:after="135" w:afterAutospacing="0"/>
            </w:pPr>
            <w:r w:rsidRPr="00CC3947">
              <w:t>Белки —&gt; аминокислоты</w:t>
            </w:r>
          </w:p>
          <w:p w:rsidR="0041509B" w:rsidRPr="00CC3947" w:rsidRDefault="0041509B" w:rsidP="0041509B">
            <w:pPr>
              <w:pStyle w:val="a4"/>
              <w:shd w:val="clear" w:color="auto" w:fill="FFFFFF"/>
              <w:spacing w:before="0" w:beforeAutospacing="0" w:after="135" w:afterAutospacing="0"/>
            </w:pPr>
            <w:r w:rsidRPr="00CC3947">
              <w:t>Углеводы —&gt; глюкоза</w:t>
            </w:r>
          </w:p>
          <w:p w:rsidR="0041509B" w:rsidRPr="00CC3947" w:rsidRDefault="0041509B" w:rsidP="0041509B">
            <w:pPr>
              <w:pStyle w:val="a4"/>
              <w:shd w:val="clear" w:color="auto" w:fill="FFFFFF"/>
              <w:spacing w:before="0" w:beforeAutospacing="0" w:after="135" w:afterAutospacing="0"/>
            </w:pPr>
            <w:r w:rsidRPr="00CC3947">
              <w:t>Жиры —&gt; жирные кислоты + глицерин</w:t>
            </w:r>
          </w:p>
          <w:p w:rsidR="0041509B" w:rsidRPr="00CC3947" w:rsidRDefault="0041509B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CC3947" w:rsidRPr="00CC3947" w:rsidTr="00AF3ABE">
        <w:tc>
          <w:tcPr>
            <w:tcW w:w="1271" w:type="dxa"/>
          </w:tcPr>
          <w:p w:rsidR="0041509B" w:rsidRPr="00CC3947" w:rsidRDefault="0041509B" w:rsidP="004150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</w:tcPr>
          <w:p w:rsidR="0041509B" w:rsidRPr="00CC3947" w:rsidRDefault="0041509B" w:rsidP="004150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394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Пищеварительный канал, 8-10 метров</w:t>
            </w:r>
          </w:p>
        </w:tc>
        <w:tc>
          <w:tcPr>
            <w:tcW w:w="566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</w:tcPr>
          <w:p w:rsidR="0041509B" w:rsidRPr="00CC3947" w:rsidRDefault="0041509B" w:rsidP="004150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394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Пищеварительные железы</w:t>
            </w:r>
          </w:p>
        </w:tc>
      </w:tr>
      <w:tr w:rsidR="00CC3947" w:rsidRPr="00CC3947" w:rsidTr="00AF3ABE">
        <w:tc>
          <w:tcPr>
            <w:tcW w:w="1271" w:type="dxa"/>
          </w:tcPr>
          <w:p w:rsidR="0041509B" w:rsidRPr="00CC3947" w:rsidRDefault="0041509B" w:rsidP="004150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</w:tcPr>
          <w:p w:rsidR="0041509B" w:rsidRPr="00CC3947" w:rsidRDefault="0041509B" w:rsidP="004150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3947">
              <w:rPr>
                <w:rFonts w:ascii="Times New Roman" w:hAnsi="Times New Roman" w:cs="Times New Roman"/>
                <w:sz w:val="24"/>
                <w:szCs w:val="24"/>
              </w:rPr>
              <w:t>Ротовая полость</w:t>
            </w:r>
          </w:p>
        </w:tc>
        <w:tc>
          <w:tcPr>
            <w:tcW w:w="566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</w:tcPr>
          <w:p w:rsidR="0041509B" w:rsidRPr="00CC3947" w:rsidRDefault="0041509B" w:rsidP="004150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3947">
              <w:rPr>
                <w:rFonts w:ascii="Times New Roman" w:hAnsi="Times New Roman" w:cs="Times New Roman"/>
                <w:sz w:val="24"/>
                <w:szCs w:val="24"/>
              </w:rPr>
              <w:t>Слюнные железы</w:t>
            </w:r>
          </w:p>
        </w:tc>
      </w:tr>
      <w:tr w:rsidR="00CC3947" w:rsidRPr="00CC3947" w:rsidTr="00AF3ABE">
        <w:tc>
          <w:tcPr>
            <w:tcW w:w="1271" w:type="dxa"/>
          </w:tcPr>
          <w:p w:rsidR="0041509B" w:rsidRPr="00CC3947" w:rsidRDefault="0041509B" w:rsidP="004150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</w:tcPr>
          <w:p w:rsidR="0041509B" w:rsidRPr="00CC3947" w:rsidRDefault="0041509B" w:rsidP="004150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3947">
              <w:rPr>
                <w:rFonts w:ascii="Times New Roman" w:hAnsi="Times New Roman" w:cs="Times New Roman"/>
                <w:sz w:val="24"/>
                <w:szCs w:val="24"/>
              </w:rPr>
              <w:t>Глотка</w:t>
            </w:r>
          </w:p>
        </w:tc>
        <w:tc>
          <w:tcPr>
            <w:tcW w:w="566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</w:tcPr>
          <w:p w:rsidR="0041509B" w:rsidRPr="00CC3947" w:rsidRDefault="0041509B" w:rsidP="004150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3947">
              <w:rPr>
                <w:rFonts w:ascii="Times New Roman" w:hAnsi="Times New Roman" w:cs="Times New Roman"/>
                <w:sz w:val="24"/>
                <w:szCs w:val="24"/>
              </w:rPr>
              <w:t>Железы желудка</w:t>
            </w:r>
          </w:p>
        </w:tc>
      </w:tr>
      <w:tr w:rsidR="00CC3947" w:rsidRPr="00CC3947" w:rsidTr="00AF3ABE">
        <w:tc>
          <w:tcPr>
            <w:tcW w:w="1271" w:type="dxa"/>
          </w:tcPr>
          <w:p w:rsidR="0041509B" w:rsidRPr="00CC3947" w:rsidRDefault="0041509B" w:rsidP="004150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</w:tcPr>
          <w:p w:rsidR="0041509B" w:rsidRPr="00CC3947" w:rsidRDefault="0041509B" w:rsidP="004150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3947">
              <w:rPr>
                <w:rFonts w:ascii="Times New Roman" w:hAnsi="Times New Roman" w:cs="Times New Roman"/>
                <w:sz w:val="24"/>
                <w:szCs w:val="24"/>
              </w:rPr>
              <w:t>Пищевод</w:t>
            </w:r>
          </w:p>
        </w:tc>
        <w:tc>
          <w:tcPr>
            <w:tcW w:w="566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</w:tcPr>
          <w:p w:rsidR="0041509B" w:rsidRPr="00CC3947" w:rsidRDefault="0041509B" w:rsidP="004150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3947">
              <w:rPr>
                <w:rFonts w:ascii="Times New Roman" w:hAnsi="Times New Roman" w:cs="Times New Roman"/>
                <w:sz w:val="24"/>
                <w:szCs w:val="24"/>
              </w:rPr>
              <w:t>Железы кишечника</w:t>
            </w:r>
          </w:p>
        </w:tc>
      </w:tr>
      <w:tr w:rsidR="00CC3947" w:rsidRPr="00CC3947" w:rsidTr="00AF3ABE">
        <w:tc>
          <w:tcPr>
            <w:tcW w:w="1271" w:type="dxa"/>
          </w:tcPr>
          <w:p w:rsidR="0041509B" w:rsidRPr="00CC3947" w:rsidRDefault="0041509B" w:rsidP="004150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</w:tcPr>
          <w:p w:rsidR="0041509B" w:rsidRPr="00CC3947" w:rsidRDefault="0041509B" w:rsidP="004150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3947">
              <w:rPr>
                <w:rFonts w:ascii="Times New Roman" w:hAnsi="Times New Roman" w:cs="Times New Roman"/>
                <w:sz w:val="24"/>
                <w:szCs w:val="24"/>
              </w:rPr>
              <w:t>Желудок</w:t>
            </w:r>
          </w:p>
        </w:tc>
        <w:tc>
          <w:tcPr>
            <w:tcW w:w="566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</w:tcPr>
          <w:p w:rsidR="0041509B" w:rsidRPr="00CC3947" w:rsidRDefault="0041509B" w:rsidP="004150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3947">
              <w:rPr>
                <w:rFonts w:ascii="Times New Roman" w:hAnsi="Times New Roman" w:cs="Times New Roman"/>
                <w:sz w:val="24"/>
                <w:szCs w:val="24"/>
              </w:rPr>
              <w:t>Поджелудочная железа</w:t>
            </w:r>
          </w:p>
        </w:tc>
      </w:tr>
      <w:tr w:rsidR="00CC3947" w:rsidRPr="00CC3947" w:rsidTr="00AF3ABE">
        <w:tc>
          <w:tcPr>
            <w:tcW w:w="1271" w:type="dxa"/>
          </w:tcPr>
          <w:p w:rsidR="0041509B" w:rsidRPr="00CC3947" w:rsidRDefault="0041509B" w:rsidP="004150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</w:tcPr>
          <w:p w:rsidR="0041509B" w:rsidRPr="00CC3947" w:rsidRDefault="0041509B" w:rsidP="004150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3947">
              <w:rPr>
                <w:rFonts w:ascii="Times New Roman" w:hAnsi="Times New Roman" w:cs="Times New Roman"/>
                <w:sz w:val="24"/>
                <w:szCs w:val="24"/>
              </w:rPr>
              <w:t>Тонкая кишка</w:t>
            </w:r>
          </w:p>
        </w:tc>
        <w:tc>
          <w:tcPr>
            <w:tcW w:w="566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</w:tcPr>
          <w:p w:rsidR="0041509B" w:rsidRPr="00CC3947" w:rsidRDefault="0041509B" w:rsidP="004150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3947">
              <w:rPr>
                <w:rFonts w:ascii="Times New Roman" w:hAnsi="Times New Roman" w:cs="Times New Roman"/>
                <w:sz w:val="24"/>
                <w:szCs w:val="24"/>
              </w:rPr>
              <w:t>Печень</w:t>
            </w:r>
          </w:p>
        </w:tc>
      </w:tr>
    </w:tbl>
    <w:tbl>
      <w:tblPr>
        <w:tblW w:w="10065" w:type="dxa"/>
        <w:tblInd w:w="-150" w:type="dxa"/>
        <w:tblBorders>
          <w:top w:val="outset" w:sz="6" w:space="0" w:color="C0C0C0"/>
          <w:left w:val="outset" w:sz="6" w:space="0" w:color="C0C0C0"/>
          <w:bottom w:val="outset" w:sz="6" w:space="0" w:color="C0C0C0"/>
          <w:right w:val="outset" w:sz="6" w:space="0" w:color="C0C0C0"/>
        </w:tblBorders>
        <w:shd w:val="clear" w:color="auto" w:fill="FFFFFF"/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20"/>
        <w:gridCol w:w="1298"/>
        <w:gridCol w:w="2410"/>
        <w:gridCol w:w="6237"/>
      </w:tblGrid>
      <w:tr w:rsidR="00CC3947" w:rsidRPr="00CC3947" w:rsidTr="00B27568">
        <w:tc>
          <w:tcPr>
            <w:tcW w:w="12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F3ABE" w:rsidRPr="00CC3947" w:rsidRDefault="00AF3ABE" w:rsidP="0041509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8" w:type="dxa"/>
            <w:tcBorders>
              <w:top w:val="outset" w:sz="6" w:space="0" w:color="C0C0C0"/>
              <w:left w:val="single" w:sz="4" w:space="0" w:color="auto"/>
              <w:bottom w:val="outset" w:sz="6" w:space="0" w:color="C0C0C0"/>
              <w:right w:val="outset" w:sz="6" w:space="0" w:color="C0C0C0"/>
            </w:tcBorders>
            <w:shd w:val="clear" w:color="auto" w:fill="FFFFFF"/>
          </w:tcPr>
          <w:p w:rsidR="00AF3ABE" w:rsidRPr="00CC3947" w:rsidRDefault="00AF3ABE" w:rsidP="0041509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F3ABE" w:rsidRPr="00CC3947" w:rsidRDefault="00AF3ABE" w:rsidP="004150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3947">
              <w:rPr>
                <w:rFonts w:ascii="Times New Roman" w:hAnsi="Times New Roman" w:cs="Times New Roman"/>
                <w:sz w:val="24"/>
                <w:szCs w:val="24"/>
              </w:rPr>
              <w:t>Толстая кишка</w:t>
            </w:r>
          </w:p>
        </w:tc>
        <w:tc>
          <w:tcPr>
            <w:tcW w:w="623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</w:tcPr>
          <w:p w:rsidR="00AF3ABE" w:rsidRPr="00CC3947" w:rsidRDefault="00AF3ABE" w:rsidP="004150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394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C3947" w:rsidRPr="00CC3947" w:rsidTr="00B27568">
        <w:tc>
          <w:tcPr>
            <w:tcW w:w="12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F3ABE" w:rsidRPr="00CC3947" w:rsidRDefault="00AF3ABE" w:rsidP="0041509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8" w:type="dxa"/>
            <w:tcBorders>
              <w:top w:val="outset" w:sz="6" w:space="0" w:color="C0C0C0"/>
              <w:left w:val="single" w:sz="4" w:space="0" w:color="auto"/>
              <w:bottom w:val="outset" w:sz="6" w:space="0" w:color="C0C0C0"/>
              <w:right w:val="outset" w:sz="6" w:space="0" w:color="C0C0C0"/>
            </w:tcBorders>
            <w:shd w:val="clear" w:color="auto" w:fill="FFFFFF"/>
          </w:tcPr>
          <w:p w:rsidR="00AF3ABE" w:rsidRPr="00CC3947" w:rsidRDefault="00AF3ABE" w:rsidP="0041509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F3ABE" w:rsidRPr="00CC3947" w:rsidRDefault="00AF3ABE" w:rsidP="004150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3947">
              <w:rPr>
                <w:rFonts w:ascii="Times New Roman" w:hAnsi="Times New Roman" w:cs="Times New Roman"/>
                <w:sz w:val="24"/>
                <w:szCs w:val="24"/>
              </w:rPr>
              <w:t>Прямая кишка</w:t>
            </w:r>
          </w:p>
        </w:tc>
        <w:tc>
          <w:tcPr>
            <w:tcW w:w="623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</w:tcPr>
          <w:p w:rsidR="00AF3ABE" w:rsidRPr="00CC3947" w:rsidRDefault="00AF3ABE" w:rsidP="004150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394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C3947" w:rsidRPr="00CC3947" w:rsidTr="00B275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  <w:tblLook w:val="0000" w:firstRow="0" w:lastRow="0" w:firstColumn="0" w:lastColumn="0" w:noHBand="0" w:noVBand="0"/>
        </w:tblPrEx>
        <w:trPr>
          <w:gridBefore w:val="2"/>
          <w:gridAfter w:val="1"/>
          <w:wBefore w:w="1418" w:type="dxa"/>
          <w:wAfter w:w="6237" w:type="dxa"/>
          <w:trHeight w:val="300"/>
        </w:trPr>
        <w:tc>
          <w:tcPr>
            <w:tcW w:w="2410" w:type="dxa"/>
          </w:tcPr>
          <w:p w:rsidR="00AF3ABE" w:rsidRPr="00CC3947" w:rsidRDefault="00AF3ABE" w:rsidP="0041509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3947" w:rsidRPr="00CC3947" w:rsidTr="00B27568">
        <w:trPr>
          <w:trHeight w:val="20"/>
        </w:trPr>
        <w:tc>
          <w:tcPr>
            <w:tcW w:w="12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F3ABE" w:rsidRPr="00CC3947" w:rsidRDefault="00AF3ABE" w:rsidP="0041509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8" w:type="dxa"/>
            <w:tcBorders>
              <w:top w:val="outset" w:sz="6" w:space="0" w:color="C0C0C0"/>
              <w:left w:val="single" w:sz="4" w:space="0" w:color="auto"/>
              <w:bottom w:val="outset" w:sz="6" w:space="0" w:color="C0C0C0"/>
              <w:right w:val="outset" w:sz="6" w:space="0" w:color="C0C0C0"/>
            </w:tcBorders>
            <w:shd w:val="clear" w:color="auto" w:fill="FFFFFF"/>
          </w:tcPr>
          <w:p w:rsidR="00AF3ABE" w:rsidRPr="00CC3947" w:rsidRDefault="00AF3ABE" w:rsidP="0041509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F3ABE" w:rsidRPr="00CC3947" w:rsidRDefault="00AF3ABE" w:rsidP="0041509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C3947">
              <w:rPr>
                <w:rFonts w:ascii="Times New Roman" w:hAnsi="Times New Roman" w:cs="Times New Roman"/>
                <w:b/>
                <w:sz w:val="24"/>
                <w:szCs w:val="24"/>
              </w:rPr>
              <w:t>Обмен веществ и энергии</w:t>
            </w:r>
          </w:p>
        </w:tc>
        <w:tc>
          <w:tcPr>
            <w:tcW w:w="6237" w:type="dxa"/>
          </w:tcPr>
          <w:p w:rsidR="00CC3947" w:rsidRPr="00CC3947" w:rsidRDefault="00AF3ABE" w:rsidP="00CC39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3947">
              <w:rPr>
                <w:rFonts w:ascii="Times New Roman" w:hAnsi="Times New Roman" w:cs="Times New Roman"/>
                <w:sz w:val="24"/>
                <w:szCs w:val="24"/>
              </w:rPr>
              <w:t xml:space="preserve">Обмен веществ и энергии – совокупность протекающих в живых организмах биохимических превращений веществ и энергии, а также обмен веществами и энергией с </w:t>
            </w:r>
            <w:r w:rsidR="00CC3947" w:rsidRPr="00CC3947">
              <w:rPr>
                <w:rFonts w:ascii="Times New Roman" w:hAnsi="Times New Roman" w:cs="Times New Roman"/>
                <w:sz w:val="24"/>
                <w:szCs w:val="24"/>
              </w:rPr>
              <w:t>окружающей средой – метаболизм</w:t>
            </w:r>
          </w:p>
          <w:p w:rsidR="00AF3ABE" w:rsidRPr="00CC3947" w:rsidRDefault="00AF3ABE" w:rsidP="00CC39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394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Энергетический           Пластический </w:t>
            </w:r>
          </w:p>
          <w:p w:rsidR="00AF3ABE" w:rsidRPr="00CC3947" w:rsidRDefault="00AF3ABE" w:rsidP="00AF3AB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394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обмен - </w:t>
            </w:r>
            <w:proofErr w:type="gramStart"/>
            <w:r w:rsidRPr="00CC394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распад,   </w:t>
            </w:r>
            <w:proofErr w:type="gramEnd"/>
            <w:r w:rsidRPr="00CC394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обмен - синтез </w:t>
            </w:r>
          </w:p>
          <w:p w:rsidR="00AF3ABE" w:rsidRPr="00CC3947" w:rsidRDefault="00AF3ABE" w:rsidP="00AF3AB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394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расщепление              органических  </w:t>
            </w:r>
            <w:r w:rsidR="00CC3947" w:rsidRPr="00CC394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</w:t>
            </w:r>
            <w:r w:rsidRPr="00CC394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C394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органических</w:t>
            </w:r>
            <w:proofErr w:type="spellEnd"/>
            <w:r w:rsidRPr="00CC394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веществ.</w:t>
            </w:r>
          </w:p>
          <w:p w:rsidR="00AF3ABE" w:rsidRPr="00CC3947" w:rsidRDefault="00AF3ABE" w:rsidP="00AF3AB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394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</w:t>
            </w:r>
            <w:r w:rsidR="00CC3947" w:rsidRPr="00CC394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</w:t>
            </w:r>
          </w:p>
          <w:p w:rsidR="00AF3ABE" w:rsidRPr="00CC3947" w:rsidRDefault="00AF3ABE" w:rsidP="004150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3ABE" w:rsidRPr="00CC3947" w:rsidRDefault="00AF3ABE" w:rsidP="004150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F3ABE" w:rsidRPr="00CC3947" w:rsidRDefault="00AF3ABE" w:rsidP="004150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3ABE" w:rsidRPr="00CC3947" w:rsidRDefault="00AF3ABE" w:rsidP="00CC39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3947" w:rsidRPr="00CC3947" w:rsidTr="00B27568">
        <w:tc>
          <w:tcPr>
            <w:tcW w:w="1418" w:type="dxa"/>
            <w:gridSpan w:val="2"/>
            <w:tcBorders>
              <w:top w:val="single" w:sz="4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1509B" w:rsidRPr="00CC3947" w:rsidRDefault="0041509B" w:rsidP="0041509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1509B" w:rsidRPr="00CC3947" w:rsidRDefault="0041509B" w:rsidP="0041509B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3947">
              <w:rPr>
                <w:rFonts w:ascii="Times New Roman" w:hAnsi="Times New Roman" w:cs="Times New Roman"/>
                <w:b/>
                <w:sz w:val="24"/>
                <w:szCs w:val="24"/>
              </w:rPr>
              <w:t>Витамины</w:t>
            </w:r>
          </w:p>
          <w:p w:rsidR="00AF3ABE" w:rsidRPr="00CC3947" w:rsidRDefault="00AF3ABE" w:rsidP="00AF3AB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F3ABE" w:rsidRPr="00CC3947" w:rsidRDefault="00AF3ABE" w:rsidP="00AF3AB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F3ABE" w:rsidRPr="00CC3947" w:rsidRDefault="00AF3ABE" w:rsidP="00AF3AB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F3ABE" w:rsidRPr="00CC3947" w:rsidRDefault="00AF3ABE" w:rsidP="00AF3AB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F3ABE" w:rsidRPr="00CC3947" w:rsidRDefault="00AF3ABE" w:rsidP="00AF3AB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F3ABE" w:rsidRPr="00CC3947" w:rsidRDefault="00AF3ABE" w:rsidP="00AF3AB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F3ABE" w:rsidRPr="00CC3947" w:rsidRDefault="00AF3ABE" w:rsidP="00AF3AB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F3ABE" w:rsidRPr="00CC3947" w:rsidRDefault="00AF3ABE" w:rsidP="00AF3AB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F3ABE" w:rsidRPr="00CC3947" w:rsidRDefault="00AF3ABE" w:rsidP="00AF3AB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F3ABE" w:rsidRPr="00CC3947" w:rsidRDefault="00AF3ABE" w:rsidP="00AF3AB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3947">
              <w:rPr>
                <w:rStyle w:val="c3"/>
                <w:rFonts w:ascii="Times New Roman" w:hAnsi="Times New Roman" w:cs="Times New Roman"/>
                <w:sz w:val="24"/>
                <w:szCs w:val="24"/>
              </w:rPr>
              <w:t>Авитаминоз</w:t>
            </w:r>
          </w:p>
        </w:tc>
        <w:tc>
          <w:tcPr>
            <w:tcW w:w="6237" w:type="dxa"/>
            <w:tcBorders>
              <w:top w:val="single" w:sz="4" w:space="0" w:color="auto"/>
            </w:tcBorders>
          </w:tcPr>
          <w:p w:rsidR="0041509B" w:rsidRPr="00CC3947" w:rsidRDefault="0041509B" w:rsidP="00AF3A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3947">
              <w:rPr>
                <w:rStyle w:val="c16"/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Витамины</w:t>
            </w:r>
            <w:r w:rsidRPr="00CC3947">
              <w:rPr>
                <w:rStyle w:val="apple-converted-space"/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 </w:t>
            </w:r>
            <w:r w:rsidRPr="00CC3947">
              <w:rPr>
                <w:rStyle w:val="c3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это органические вещества, содержащиеся в пище, необходимые для образования ферментов и других биологически активных </w:t>
            </w:r>
            <w:proofErr w:type="spellStart"/>
            <w:r w:rsidRPr="00CC3947">
              <w:rPr>
                <w:rStyle w:val="c3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веществИх</w:t>
            </w:r>
            <w:proofErr w:type="spellEnd"/>
            <w:r w:rsidRPr="00CC3947">
              <w:rPr>
                <w:rStyle w:val="c3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обозначают буквами латинского алфавита: А, В, С, </w:t>
            </w:r>
            <w:proofErr w:type="gramStart"/>
            <w:r w:rsidRPr="00CC3947">
              <w:rPr>
                <w:rStyle w:val="c3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Д ,Е</w:t>
            </w:r>
            <w:proofErr w:type="gramEnd"/>
            <w:r w:rsidRPr="00CC3947">
              <w:rPr>
                <w:rStyle w:val="c3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, К и </w:t>
            </w:r>
            <w:proofErr w:type="spellStart"/>
            <w:r w:rsidRPr="00CC3947">
              <w:rPr>
                <w:rStyle w:val="c3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т.</w:t>
            </w:r>
            <w:r w:rsidR="00AF3ABE" w:rsidRPr="00CC3947">
              <w:rPr>
                <w:rStyle w:val="c3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д</w:t>
            </w:r>
            <w:proofErr w:type="spellEnd"/>
          </w:p>
          <w:p w:rsidR="0041509B" w:rsidRPr="00CC3947" w:rsidRDefault="0041509B" w:rsidP="0041509B">
            <w:pPr>
              <w:pStyle w:val="c6"/>
              <w:shd w:val="clear" w:color="auto" w:fill="FFFFFF"/>
              <w:spacing w:before="0" w:beforeAutospacing="0" w:after="0" w:afterAutospacing="0"/>
            </w:pPr>
            <w:r w:rsidRPr="00CC3947">
              <w:rPr>
                <w:rStyle w:val="c3"/>
              </w:rPr>
              <w:t>– отсутствие витаминов.                                                                    </w:t>
            </w:r>
          </w:p>
          <w:p w:rsidR="0041509B" w:rsidRPr="00CC3947" w:rsidRDefault="0041509B" w:rsidP="0041509B">
            <w:pPr>
              <w:pStyle w:val="c6"/>
              <w:shd w:val="clear" w:color="auto" w:fill="FFFFFF"/>
              <w:spacing w:before="0" w:beforeAutospacing="0" w:after="0" w:afterAutospacing="0"/>
            </w:pPr>
            <w:r w:rsidRPr="00CC3947">
              <w:rPr>
                <w:rStyle w:val="c3"/>
              </w:rPr>
              <w:t>Гипервитаминоз – избыток витаминов.</w:t>
            </w:r>
          </w:p>
          <w:p w:rsidR="0041509B" w:rsidRPr="00CC3947" w:rsidRDefault="0041509B" w:rsidP="0041509B">
            <w:pPr>
              <w:pStyle w:val="c8"/>
              <w:shd w:val="clear" w:color="auto" w:fill="FFFFFF"/>
              <w:spacing w:before="0" w:beforeAutospacing="0" w:after="0" w:afterAutospacing="0"/>
            </w:pPr>
            <w:r w:rsidRPr="00CC3947">
              <w:rPr>
                <w:rStyle w:val="c3"/>
              </w:rPr>
              <w:t xml:space="preserve">Гиповитаминоз </w:t>
            </w:r>
            <w:proofErr w:type="gramStart"/>
            <w:r w:rsidRPr="00CC3947">
              <w:rPr>
                <w:rStyle w:val="c3"/>
              </w:rPr>
              <w:t>–</w:t>
            </w:r>
            <w:r w:rsidRPr="00CC3947">
              <w:rPr>
                <w:rStyle w:val="apple-converted-space"/>
                <w:u w:val="single"/>
              </w:rPr>
              <w:t> </w:t>
            </w:r>
            <w:r w:rsidRPr="00CC3947">
              <w:rPr>
                <w:rStyle w:val="c3"/>
              </w:rPr>
              <w:t> недостаток</w:t>
            </w:r>
            <w:proofErr w:type="gramEnd"/>
            <w:r w:rsidRPr="00CC3947">
              <w:rPr>
                <w:rStyle w:val="c3"/>
              </w:rPr>
              <w:t xml:space="preserve"> витаминов</w:t>
            </w:r>
          </w:p>
          <w:p w:rsidR="0041509B" w:rsidRPr="00CC3947" w:rsidRDefault="0041509B" w:rsidP="0041509B">
            <w:pPr>
              <w:pStyle w:val="c13"/>
              <w:shd w:val="clear" w:color="auto" w:fill="FFFFFF"/>
              <w:spacing w:before="0" w:beforeAutospacing="0" w:after="0" w:afterAutospacing="0"/>
            </w:pPr>
            <w:r w:rsidRPr="00CC3947">
              <w:rPr>
                <w:rStyle w:val="c3"/>
                <w:shd w:val="clear" w:color="auto" w:fill="FFFFFF"/>
              </w:rPr>
              <w:t xml:space="preserve">        </w:t>
            </w:r>
            <w:r w:rsidRPr="00CC3947">
              <w:rPr>
                <w:rStyle w:val="c16"/>
                <w:b/>
                <w:bCs/>
              </w:rPr>
              <w:t>Витамин С</w:t>
            </w:r>
            <w:r w:rsidRPr="00CC3947">
              <w:rPr>
                <w:rStyle w:val="c3"/>
              </w:rPr>
              <w:t> повышает сопротивляемость организма к инфекциям, укрепляет кости и зубы. Особенно много этого витамина в шиповнике, черной смородине. При отсутствии витамина С в пище развивается тяжелый авитаминоз – цинга. погибает.</w:t>
            </w:r>
          </w:p>
          <w:p w:rsidR="0041509B" w:rsidRPr="00CC3947" w:rsidRDefault="0041509B" w:rsidP="0041509B">
            <w:pPr>
              <w:pStyle w:val="c8"/>
              <w:shd w:val="clear" w:color="auto" w:fill="FFFFFF"/>
              <w:spacing w:before="0" w:beforeAutospacing="0" w:after="0" w:afterAutospacing="0"/>
              <w:jc w:val="center"/>
            </w:pPr>
            <w:r w:rsidRPr="00CC3947">
              <w:rPr>
                <w:rStyle w:val="c3"/>
                <w:shd w:val="clear" w:color="auto" w:fill="FFFFFF"/>
              </w:rPr>
              <w:t xml:space="preserve">        </w:t>
            </w:r>
            <w:r w:rsidRPr="00CC3947">
              <w:rPr>
                <w:rStyle w:val="c16"/>
                <w:b/>
                <w:bCs/>
              </w:rPr>
              <w:t>Витамин D.</w:t>
            </w:r>
          </w:p>
          <w:p w:rsidR="0041509B" w:rsidRPr="00CC3947" w:rsidRDefault="0041509B" w:rsidP="0041509B">
            <w:pPr>
              <w:pStyle w:val="c12"/>
              <w:shd w:val="clear" w:color="auto" w:fill="FFFFFF"/>
              <w:spacing w:before="0" w:beforeAutospacing="0" w:after="0" w:afterAutospacing="0"/>
            </w:pPr>
            <w:r w:rsidRPr="00CC3947">
              <w:rPr>
                <w:rStyle w:val="c16"/>
                <w:b/>
                <w:bCs/>
              </w:rPr>
              <w:t>       </w:t>
            </w:r>
            <w:r w:rsidRPr="00CC3947">
              <w:rPr>
                <w:rStyle w:val="c3"/>
              </w:rPr>
              <w:t xml:space="preserve">Витамин D участвует в процессах обмена кальция и фосфора, способствует их отложению в </w:t>
            </w:r>
            <w:proofErr w:type="gramStart"/>
            <w:r w:rsidRPr="00CC3947">
              <w:rPr>
                <w:rStyle w:val="c3"/>
              </w:rPr>
              <w:t>костях..</w:t>
            </w:r>
            <w:proofErr w:type="gramEnd"/>
            <w:r w:rsidRPr="00CC3947">
              <w:rPr>
                <w:rStyle w:val="c3"/>
              </w:rPr>
              <w:t xml:space="preserve"> и иммунной систем”.</w:t>
            </w:r>
          </w:p>
          <w:p w:rsidR="0041509B" w:rsidRPr="00CC3947" w:rsidRDefault="0041509B" w:rsidP="0041509B">
            <w:pPr>
              <w:pStyle w:val="c8"/>
              <w:shd w:val="clear" w:color="auto" w:fill="FFFFFF"/>
              <w:spacing w:before="0" w:beforeAutospacing="0" w:after="0" w:afterAutospacing="0"/>
            </w:pPr>
            <w:r w:rsidRPr="00CC3947">
              <w:rPr>
                <w:rStyle w:val="c3"/>
              </w:rPr>
              <w:t> Большое количество витамина находится в животной пище: печени рыб, рыбьем жире, желтке яиц, молоке. Он может синтезироваться в коже под воздействием ультрафиолетовых лучей.</w:t>
            </w:r>
          </w:p>
          <w:p w:rsidR="0041509B" w:rsidRPr="00CC3947" w:rsidRDefault="0041509B" w:rsidP="00AF3ABE">
            <w:pPr>
              <w:pStyle w:val="c25"/>
              <w:shd w:val="clear" w:color="auto" w:fill="FFFFFF"/>
              <w:spacing w:before="0" w:beforeAutospacing="0" w:after="0" w:afterAutospacing="0"/>
            </w:pPr>
            <w:r w:rsidRPr="00CC3947">
              <w:rPr>
                <w:rStyle w:val="c3"/>
              </w:rPr>
              <w:t xml:space="preserve">В раннем детском возрасте при необеспеченности организма ребенка этим </w:t>
            </w:r>
            <w:r w:rsidR="00AF3ABE" w:rsidRPr="00CC3947">
              <w:rPr>
                <w:rStyle w:val="c3"/>
              </w:rPr>
              <w:t xml:space="preserve">витамином развивается рахит. </w:t>
            </w:r>
          </w:p>
          <w:p w:rsidR="0041509B" w:rsidRPr="00CC3947" w:rsidRDefault="0041509B" w:rsidP="0041509B">
            <w:pPr>
              <w:pStyle w:val="c8"/>
              <w:shd w:val="clear" w:color="auto" w:fill="FFFFFF"/>
              <w:spacing w:before="0" w:beforeAutospacing="0" w:after="0" w:afterAutospacing="0"/>
              <w:jc w:val="center"/>
            </w:pPr>
            <w:r w:rsidRPr="00CC3947">
              <w:rPr>
                <w:rStyle w:val="c3"/>
                <w:shd w:val="clear" w:color="auto" w:fill="FFFFFF"/>
              </w:rPr>
              <w:t xml:space="preserve">               </w:t>
            </w:r>
            <w:r w:rsidRPr="00CC3947">
              <w:rPr>
                <w:rStyle w:val="c16"/>
                <w:b/>
                <w:bCs/>
              </w:rPr>
              <w:t>Витамин А</w:t>
            </w:r>
          </w:p>
          <w:p w:rsidR="00AF3ABE" w:rsidRPr="00CC3947" w:rsidRDefault="0041509B" w:rsidP="00AF3ABE">
            <w:pPr>
              <w:pStyle w:val="c8"/>
              <w:shd w:val="clear" w:color="auto" w:fill="FFFFFF"/>
              <w:spacing w:before="0" w:beforeAutospacing="0" w:after="0" w:afterAutospacing="0"/>
              <w:rPr>
                <w:rStyle w:val="c3"/>
              </w:rPr>
            </w:pPr>
            <w:r w:rsidRPr="00CC3947">
              <w:rPr>
                <w:rStyle w:val="c16"/>
                <w:b/>
                <w:bCs/>
              </w:rPr>
              <w:t>     </w:t>
            </w:r>
            <w:r w:rsidRPr="00CC3947">
              <w:rPr>
                <w:rStyle w:val="c3"/>
              </w:rPr>
              <w:t xml:space="preserve">Витамин А содержится в животной пище, особенно много его в рыбьем жире, говяжьей печени, сливочном масле, сметане, молоке.    В растениях (абрикос, морковь, томат, хурма) есть вещество – каротин, который в нашем организме превращается в витамин А. </w:t>
            </w:r>
          </w:p>
          <w:p w:rsidR="0041509B" w:rsidRPr="00CC3947" w:rsidRDefault="0041509B" w:rsidP="0041509B">
            <w:pPr>
              <w:pStyle w:val="c25"/>
              <w:shd w:val="clear" w:color="auto" w:fill="FFFFFF"/>
              <w:spacing w:before="0" w:beforeAutospacing="0" w:after="0" w:afterAutospacing="0"/>
            </w:pPr>
            <w:r w:rsidRPr="00CC3947">
              <w:rPr>
                <w:rStyle w:val="c3"/>
              </w:rPr>
              <w:t xml:space="preserve">Недостаток витамина А в пище вызывает нарушение сумеречного и ночного зрения. Длительный недостаток может вызывать отставание детей в росте. Витамин А оказывает сильное воздействие на процессы ороговения </w:t>
            </w:r>
            <w:proofErr w:type="spellStart"/>
            <w:proofErr w:type="gramStart"/>
            <w:r w:rsidRPr="00CC3947">
              <w:rPr>
                <w:rStyle w:val="c3"/>
              </w:rPr>
              <w:t>кожи,на</w:t>
            </w:r>
            <w:proofErr w:type="spellEnd"/>
            <w:proofErr w:type="gramEnd"/>
            <w:r w:rsidRPr="00CC3947">
              <w:rPr>
                <w:rStyle w:val="c3"/>
              </w:rPr>
              <w:t xml:space="preserve"> состояние волос и ногтей. При его недостатке кожа становится сухой, трескается темнеет, изменяется состав сальных желез. При избытке витамина А происходят изменения кожного покрова, слизистых оболочек и костей, возникают головные боли, малокровие.</w:t>
            </w:r>
          </w:p>
          <w:p w:rsidR="0041509B" w:rsidRPr="00CC3947" w:rsidRDefault="0041509B" w:rsidP="0041509B">
            <w:pPr>
              <w:pStyle w:val="c8"/>
              <w:shd w:val="clear" w:color="auto" w:fill="FFFFFF"/>
              <w:spacing w:before="0" w:beforeAutospacing="0" w:after="0" w:afterAutospacing="0"/>
              <w:jc w:val="center"/>
            </w:pPr>
            <w:r w:rsidRPr="00CC3947">
              <w:rPr>
                <w:rStyle w:val="c3"/>
                <w:shd w:val="clear" w:color="auto" w:fill="FFFFFF"/>
              </w:rPr>
              <w:t>               </w:t>
            </w:r>
            <w:r w:rsidRPr="00CC3947">
              <w:rPr>
                <w:rStyle w:val="c16"/>
                <w:b/>
                <w:bCs/>
              </w:rPr>
              <w:t>Витамин В</w:t>
            </w:r>
          </w:p>
          <w:p w:rsidR="0041509B" w:rsidRPr="00CC3947" w:rsidRDefault="0041509B" w:rsidP="0041509B">
            <w:pPr>
              <w:pStyle w:val="c8"/>
              <w:shd w:val="clear" w:color="auto" w:fill="FFFFFF"/>
              <w:spacing w:before="0" w:beforeAutospacing="0" w:after="0" w:afterAutospacing="0"/>
            </w:pPr>
            <w:r w:rsidRPr="00CC3947">
              <w:rPr>
                <w:rStyle w:val="c3"/>
              </w:rPr>
              <w:lastRenderedPageBreak/>
              <w:t>       Различают несколько видов данной группы: В</w:t>
            </w:r>
            <w:r w:rsidRPr="00CC3947">
              <w:rPr>
                <w:rStyle w:val="c17"/>
                <w:vertAlign w:val="subscript"/>
              </w:rPr>
              <w:t>1,</w:t>
            </w:r>
            <w:r w:rsidRPr="00CC3947">
              <w:rPr>
                <w:rStyle w:val="c3"/>
              </w:rPr>
              <w:t> В</w:t>
            </w:r>
            <w:r w:rsidRPr="00CC3947">
              <w:rPr>
                <w:rStyle w:val="c17"/>
                <w:vertAlign w:val="subscript"/>
              </w:rPr>
              <w:t>2,</w:t>
            </w:r>
            <w:r w:rsidRPr="00CC3947">
              <w:rPr>
                <w:rStyle w:val="c3"/>
              </w:rPr>
              <w:t> В</w:t>
            </w:r>
            <w:r w:rsidRPr="00CC3947">
              <w:rPr>
                <w:rStyle w:val="c17"/>
                <w:vertAlign w:val="subscript"/>
              </w:rPr>
              <w:t>6,</w:t>
            </w:r>
            <w:r w:rsidRPr="00CC3947">
              <w:rPr>
                <w:rStyle w:val="c3"/>
              </w:rPr>
              <w:t> В</w:t>
            </w:r>
            <w:r w:rsidRPr="00CC3947">
              <w:rPr>
                <w:rStyle w:val="c17"/>
                <w:vertAlign w:val="subscript"/>
              </w:rPr>
              <w:t>12.  </w:t>
            </w:r>
            <w:r w:rsidRPr="00CC3947">
              <w:rPr>
                <w:rStyle w:val="c3"/>
              </w:rPr>
              <w:t xml:space="preserve">    Содержатся витамины группы </w:t>
            </w:r>
            <w:proofErr w:type="gramStart"/>
            <w:r w:rsidRPr="00CC3947">
              <w:rPr>
                <w:rStyle w:val="c3"/>
              </w:rPr>
              <w:t xml:space="preserve">В </w:t>
            </w:r>
            <w:proofErr w:type="spellStart"/>
            <w:r w:rsidRPr="00CC3947">
              <w:rPr>
                <w:rStyle w:val="c3"/>
              </w:rPr>
              <w:t>в</w:t>
            </w:r>
            <w:proofErr w:type="spellEnd"/>
            <w:proofErr w:type="gramEnd"/>
            <w:r w:rsidRPr="00CC3947">
              <w:rPr>
                <w:rStyle w:val="c3"/>
              </w:rPr>
              <w:t xml:space="preserve"> печени, мясе, молоке, хлебобулочных изделиях, овощах, яйцах, проросшей пшенице.</w:t>
            </w:r>
          </w:p>
          <w:p w:rsidR="0041509B" w:rsidRPr="00CC3947" w:rsidRDefault="0041509B" w:rsidP="00AF3A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3947">
              <w:rPr>
                <w:rStyle w:val="c3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 Отсутствие витамина В</w:t>
            </w:r>
            <w:r w:rsidRPr="00CC3947">
              <w:rPr>
                <w:rStyle w:val="c17"/>
                <w:rFonts w:ascii="Times New Roman" w:hAnsi="Times New Roman" w:cs="Times New Roman"/>
                <w:sz w:val="24"/>
                <w:szCs w:val="24"/>
                <w:shd w:val="clear" w:color="auto" w:fill="FFFFFF"/>
                <w:vertAlign w:val="subscript"/>
              </w:rPr>
              <w:t>6</w:t>
            </w:r>
            <w:r w:rsidRPr="00CC3947">
              <w:rPr>
                <w:rStyle w:val="c3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 вызывает дерматиты – заболевания кожи. Избыток витаминов группы </w:t>
            </w:r>
            <w:proofErr w:type="gramStart"/>
            <w:r w:rsidRPr="00CC3947">
              <w:rPr>
                <w:rStyle w:val="c3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 приводит</w:t>
            </w:r>
            <w:proofErr w:type="gramEnd"/>
            <w:r w:rsidRPr="00CC3947">
              <w:rPr>
                <w:rStyle w:val="c3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к аллергии.</w:t>
            </w:r>
            <w:r w:rsidRPr="00CC3947">
              <w:rPr>
                <w:rStyle w:val="apple-converted-space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  <w:r w:rsidRPr="00CC3947">
              <w:rPr>
                <w:rStyle w:val="c3"/>
                <w:rFonts w:ascii="Times New Roman" w:hAnsi="Times New Roman" w:cs="Times New Roman"/>
                <w:i/>
                <w:iCs/>
                <w:sz w:val="24"/>
                <w:szCs w:val="24"/>
                <w:shd w:val="clear" w:color="auto" w:fill="FFFFFF"/>
              </w:rPr>
              <w:t xml:space="preserve">“Бери – </w:t>
            </w:r>
            <w:proofErr w:type="spellStart"/>
            <w:r w:rsidRPr="00CC3947">
              <w:rPr>
                <w:rStyle w:val="c3"/>
                <w:rFonts w:ascii="Times New Roman" w:hAnsi="Times New Roman" w:cs="Times New Roman"/>
                <w:i/>
                <w:iCs/>
                <w:sz w:val="24"/>
                <w:szCs w:val="24"/>
                <w:shd w:val="clear" w:color="auto" w:fill="FFFFFF"/>
              </w:rPr>
              <w:t>бери</w:t>
            </w:r>
            <w:r w:rsidRPr="00CC3947">
              <w:rPr>
                <w:rStyle w:val="c3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заболевание</w:t>
            </w:r>
            <w:proofErr w:type="spellEnd"/>
            <w:r w:rsidRPr="00CC3947">
              <w:rPr>
                <w:rStyle w:val="c3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связанное с недостатком витамина В</w:t>
            </w:r>
            <w:r w:rsidRPr="00CC3947">
              <w:rPr>
                <w:rStyle w:val="c17"/>
                <w:rFonts w:ascii="Times New Roman" w:hAnsi="Times New Roman" w:cs="Times New Roman"/>
                <w:sz w:val="24"/>
                <w:szCs w:val="24"/>
                <w:shd w:val="clear" w:color="auto" w:fill="FFFFFF"/>
                <w:vertAlign w:val="subscript"/>
              </w:rPr>
              <w:t>1</w:t>
            </w:r>
            <w:r w:rsidRPr="00CC3947">
              <w:rPr>
                <w:rStyle w:val="c3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.Этот витамин участвует в работе окислительных ферментов. Из – </w:t>
            </w:r>
            <w:proofErr w:type="gramStart"/>
            <w:r w:rsidRPr="00CC3947">
              <w:rPr>
                <w:rStyle w:val="c3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за недостатка</w:t>
            </w:r>
            <w:proofErr w:type="gramEnd"/>
            <w:r w:rsidRPr="00CC3947">
              <w:rPr>
                <w:rStyle w:val="c3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витамина В</w:t>
            </w:r>
            <w:r w:rsidRPr="00CC3947">
              <w:rPr>
                <w:rStyle w:val="c17"/>
                <w:rFonts w:ascii="Times New Roman" w:hAnsi="Times New Roman" w:cs="Times New Roman"/>
                <w:sz w:val="24"/>
                <w:szCs w:val="24"/>
                <w:shd w:val="clear" w:color="auto" w:fill="FFFFFF"/>
                <w:vertAlign w:val="subscript"/>
              </w:rPr>
              <w:t>1</w:t>
            </w:r>
            <w:r w:rsidRPr="00CC3947">
              <w:rPr>
                <w:rStyle w:val="apple-converted-space"/>
                <w:rFonts w:ascii="Times New Roman" w:hAnsi="Times New Roman" w:cs="Times New Roman"/>
                <w:sz w:val="24"/>
                <w:szCs w:val="24"/>
                <w:shd w:val="clear" w:color="auto" w:fill="FFFFFF"/>
                <w:vertAlign w:val="subscript"/>
              </w:rPr>
              <w:t> </w:t>
            </w:r>
            <w:r w:rsidRPr="00CC3947">
              <w:rPr>
                <w:rStyle w:val="c3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в нервной и мышечной тканях происходит накопление ядовитых соединений. Это ведет к развитию болезни бери – бери, которая сопровождается параличами и судорогами. Возникает также сердечная недостаточность, мышечная слабость, отеки. </w:t>
            </w:r>
          </w:p>
        </w:tc>
      </w:tr>
      <w:tr w:rsidR="00CC3947" w:rsidRPr="00CC3947" w:rsidTr="00B27568">
        <w:tc>
          <w:tcPr>
            <w:tcW w:w="1418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1509B" w:rsidRPr="00CC3947" w:rsidRDefault="0041509B" w:rsidP="0041509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1509B" w:rsidRPr="00CC3947" w:rsidRDefault="0041509B" w:rsidP="0041509B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3947">
              <w:rPr>
                <w:rFonts w:ascii="Times New Roman" w:hAnsi="Times New Roman" w:cs="Times New Roman"/>
                <w:b/>
                <w:sz w:val="24"/>
                <w:szCs w:val="24"/>
              </w:rPr>
              <w:t>Мочевыделительная система.</w:t>
            </w:r>
          </w:p>
        </w:tc>
        <w:tc>
          <w:tcPr>
            <w:tcW w:w="6237" w:type="dxa"/>
            <w:tcBorders>
              <w:top w:val="single" w:sz="4" w:space="0" w:color="auto"/>
              <w:right w:val="single" w:sz="4" w:space="0" w:color="auto"/>
            </w:tcBorders>
          </w:tcPr>
          <w:p w:rsidR="0041509B" w:rsidRPr="00CC3947" w:rsidRDefault="0041509B" w:rsidP="0041509B">
            <w:pPr>
              <w:pStyle w:val="a6"/>
            </w:pPr>
            <w:r w:rsidRPr="00CC3947">
              <w:t>почки</w:t>
            </w:r>
          </w:p>
          <w:p w:rsidR="0041509B" w:rsidRPr="00CC3947" w:rsidRDefault="0041509B" w:rsidP="0041509B">
            <w:pPr>
              <w:pStyle w:val="a6"/>
            </w:pPr>
            <w:r w:rsidRPr="00CC3947">
              <w:t>, мочеточники</w:t>
            </w:r>
          </w:p>
          <w:p w:rsidR="0041509B" w:rsidRPr="00CC3947" w:rsidRDefault="0041509B" w:rsidP="0041509B">
            <w:pPr>
              <w:pStyle w:val="a6"/>
            </w:pPr>
            <w:r w:rsidRPr="00CC3947">
              <w:t>мочевой пузырь</w:t>
            </w:r>
          </w:p>
          <w:p w:rsidR="0041509B" w:rsidRPr="00CC3947" w:rsidRDefault="0041509B" w:rsidP="0041509B">
            <w:pPr>
              <w:pStyle w:val="a6"/>
            </w:pPr>
            <w:r w:rsidRPr="00CC3947">
              <w:t>мочеиспускательный канал</w:t>
            </w:r>
          </w:p>
          <w:p w:rsidR="0041509B" w:rsidRPr="00CC3947" w:rsidRDefault="0041509B" w:rsidP="0041509B">
            <w:pPr>
              <w:pStyle w:val="a6"/>
            </w:pPr>
            <w:r w:rsidRPr="00CC3947">
              <w:t>выведение мочи наружу</w:t>
            </w:r>
          </w:p>
          <w:p w:rsidR="0041509B" w:rsidRPr="00CC3947" w:rsidRDefault="0041509B" w:rsidP="0041509B">
            <w:pPr>
              <w:pStyle w:val="a6"/>
            </w:pPr>
            <w:r w:rsidRPr="00CC3947">
              <w:rPr>
                <w:b/>
                <w:bCs/>
              </w:rPr>
              <w:t>Нефрон – структурно-функциональная единица почки:</w:t>
            </w:r>
            <w:r w:rsidRPr="00CC3947">
              <w:rPr>
                <w:rStyle w:val="apple-converted-space"/>
              </w:rPr>
              <w:t> </w:t>
            </w:r>
          </w:p>
          <w:p w:rsidR="0041509B" w:rsidRPr="00CC3947" w:rsidRDefault="0041509B" w:rsidP="0041509B">
            <w:pPr>
              <w:pStyle w:val="a6"/>
            </w:pPr>
            <w:r w:rsidRPr="00CC3947">
              <w:rPr>
                <w:snapToGrid w:val="0"/>
                <w:w w:val="0"/>
                <w:u w:color="000000"/>
                <w:bdr w:val="none" w:sz="0" w:space="0" w:color="000000"/>
                <w:shd w:val="clear" w:color="000000" w:fill="000000"/>
                <w:lang w:val="x-none" w:eastAsia="x-none" w:bidi="x-none"/>
              </w:rPr>
              <w:t xml:space="preserve"> </w:t>
            </w:r>
          </w:p>
          <w:p w:rsidR="0041509B" w:rsidRPr="00CC3947" w:rsidRDefault="00B27568" w:rsidP="0041509B">
            <w:pPr>
              <w:pStyle w:val="a4"/>
              <w:shd w:val="clear" w:color="auto" w:fill="FFFFFF"/>
            </w:pPr>
            <w:r>
              <w:pict w14:anchorId="1209AC0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44.5pt;height:195pt">
                  <v:imagedata r:id="rId5" o:title="hello_html_6899fb7d"/>
                </v:shape>
              </w:pict>
            </w:r>
          </w:p>
          <w:p w:rsidR="0041509B" w:rsidRPr="00CC3947" w:rsidRDefault="0041509B" w:rsidP="0041509B">
            <w:pPr>
              <w:pStyle w:val="a4"/>
              <w:shd w:val="clear" w:color="auto" w:fill="FFFFFF"/>
            </w:pPr>
          </w:p>
          <w:p w:rsidR="0041509B" w:rsidRPr="00CC3947" w:rsidRDefault="0041509B" w:rsidP="004150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F64EB" w:rsidRPr="00CC3947" w:rsidRDefault="001F64EB">
      <w:pPr>
        <w:rPr>
          <w:rFonts w:ascii="Times New Roman" w:hAnsi="Times New Roman" w:cs="Times New Roman"/>
          <w:sz w:val="24"/>
          <w:szCs w:val="24"/>
        </w:rPr>
      </w:pPr>
    </w:p>
    <w:sectPr w:rsidR="001F64EB" w:rsidRPr="00CC39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F839E5"/>
    <w:multiLevelType w:val="multilevel"/>
    <w:tmpl w:val="F05218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DE74F4F"/>
    <w:multiLevelType w:val="hybridMultilevel"/>
    <w:tmpl w:val="B59CAC8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6DFC"/>
    <w:rsid w:val="001F64EB"/>
    <w:rsid w:val="00226DFC"/>
    <w:rsid w:val="0041509B"/>
    <w:rsid w:val="00554891"/>
    <w:rsid w:val="00AF3ABE"/>
    <w:rsid w:val="00B27568"/>
    <w:rsid w:val="00CC39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7F02700-89E1-4C12-B387-B1BB456F60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64EB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F64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unhideWhenUsed/>
    <w:rsid w:val="004150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41509B"/>
  </w:style>
  <w:style w:type="character" w:customStyle="1" w:styleId="apple-converted-space">
    <w:name w:val="apple-converted-space"/>
    <w:basedOn w:val="a0"/>
    <w:rsid w:val="0041509B"/>
  </w:style>
  <w:style w:type="character" w:styleId="a5">
    <w:name w:val="Strong"/>
    <w:uiPriority w:val="22"/>
    <w:qFormat/>
    <w:rsid w:val="0041509B"/>
    <w:rPr>
      <w:b/>
      <w:bCs/>
    </w:rPr>
  </w:style>
  <w:style w:type="character" w:customStyle="1" w:styleId="c2">
    <w:name w:val="c2"/>
    <w:basedOn w:val="a0"/>
    <w:rsid w:val="0041509B"/>
  </w:style>
  <w:style w:type="paragraph" w:customStyle="1" w:styleId="c12">
    <w:name w:val="c12"/>
    <w:basedOn w:val="a"/>
    <w:rsid w:val="004150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6">
    <w:name w:val="c16"/>
    <w:basedOn w:val="a0"/>
    <w:rsid w:val="0041509B"/>
  </w:style>
  <w:style w:type="character" w:customStyle="1" w:styleId="c3">
    <w:name w:val="c3"/>
    <w:basedOn w:val="a0"/>
    <w:rsid w:val="0041509B"/>
  </w:style>
  <w:style w:type="character" w:customStyle="1" w:styleId="c17">
    <w:name w:val="c17"/>
    <w:basedOn w:val="a0"/>
    <w:rsid w:val="0041509B"/>
  </w:style>
  <w:style w:type="paragraph" w:customStyle="1" w:styleId="c8">
    <w:name w:val="c8"/>
    <w:basedOn w:val="a"/>
    <w:rsid w:val="004150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">
    <w:name w:val="c6"/>
    <w:basedOn w:val="a"/>
    <w:rsid w:val="004150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3">
    <w:name w:val="c13"/>
    <w:basedOn w:val="a"/>
    <w:rsid w:val="004150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5">
    <w:name w:val="c25"/>
    <w:basedOn w:val="a"/>
    <w:rsid w:val="004150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 Spacing"/>
    <w:uiPriority w:val="1"/>
    <w:qFormat/>
    <w:rsid w:val="004150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143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96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1</Pages>
  <Words>553</Words>
  <Characters>3158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School</dc:creator>
  <cp:keywords/>
  <dc:description/>
  <cp:lastModifiedBy>PrepodKKL</cp:lastModifiedBy>
  <cp:revision>4</cp:revision>
  <dcterms:created xsi:type="dcterms:W3CDTF">2017-12-29T10:45:00Z</dcterms:created>
  <dcterms:modified xsi:type="dcterms:W3CDTF">2019-02-26T05:21:00Z</dcterms:modified>
</cp:coreProperties>
</file>